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B1536" w14:textId="216DC69F" w:rsidR="000D1FCD" w:rsidRDefault="00A713B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484D9A" wp14:editId="272CC661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8AF8E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B5D33A0" wp14:editId="0CA70B78">
            <wp:simplePos x="0" y="0"/>
            <wp:positionH relativeFrom="column">
              <wp:posOffset>-99695</wp:posOffset>
            </wp:positionH>
            <wp:positionV relativeFrom="paragraph">
              <wp:posOffset>57785</wp:posOffset>
            </wp:positionV>
            <wp:extent cx="194754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CD05" wp14:editId="568D0E7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708FF1" wp14:editId="19B9810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DE25" w14:textId="70D9389D" w:rsidR="005D45E1" w:rsidRPr="00C863C4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</w:t>
                            </w:r>
                            <w:r w:rsidR="00A713B2"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OLO</w:t>
                            </w: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A713B2"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CAVALIERI DI MOASCA</w:t>
                            </w:r>
                          </w:p>
                          <w:p w14:paraId="71DBE18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B6882DD" w14:textId="29047D03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713B2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3712B62" w14:textId="2CA9C4D6" w:rsidR="005D45E1" w:rsidRPr="00C863C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C863C4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713B2" w:rsidRPr="00C863C4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692C9B" w:rsidRPr="00C863C4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79A12EF" w14:textId="046F9CA8" w:rsidR="005D45E1" w:rsidRPr="00C863C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C863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C863C4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AD1A68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6CD54DD6" w14:textId="4DF9EC3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</w:p>
                          <w:p w14:paraId="4E18040D" w14:textId="6EF90F3F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D05017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0A60439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2A0CA0D0" w14:textId="7E8B106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the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Barolo area (Cuneo</w:t>
                            </w:r>
                            <w:r w:rsidR="00C863C4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)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41821990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71B868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6049B05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69BBEE9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E9887A8" w14:textId="34C74B11" w:rsidR="00A713B2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863C4" w:rsidRPr="00CB16B9">
                              <w:rPr>
                                <w:rFonts w:ascii="Cambria" w:hAnsi="Cambria"/>
                                <w:lang w:val="en-GB"/>
                              </w:rPr>
                              <w:t>Traditional peel maceration of 12 days in steel tanks at a controlled temperature</w:t>
                            </w:r>
                          </w:p>
                          <w:p w14:paraId="7A34EE24" w14:textId="644CC746" w:rsidR="001D4A8D" w:rsidRPr="00A713B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 xml:space="preserve">36 months in oak barrels and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steel tanks</w:t>
                            </w:r>
                          </w:p>
                          <w:p w14:paraId="5BA0C6E6" w14:textId="4904E1BF" w:rsidR="000541D7" w:rsidRPr="00692C9B" w:rsidRDefault="00C65B7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8000kg</w:t>
                            </w:r>
                          </w:p>
                          <w:p w14:paraId="60EF3E04" w14:textId="08E8B195" w:rsidR="002A7550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Bright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garnet reflections</w:t>
                            </w:r>
                          </w:p>
                          <w:p w14:paraId="552AF6BE" w14:textId="20A8B3A1" w:rsidR="002A7550" w:rsidRPr="00A713B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>Rich, elegant, complex and essential</w:t>
                            </w:r>
                          </w:p>
                          <w:p w14:paraId="6C48C850" w14:textId="63F9570B" w:rsidR="002A7550" w:rsidRPr="00A713B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713B2" w:rsidRPr="00A713B2">
                              <w:rPr>
                                <w:rFonts w:ascii="Cambria" w:hAnsi="Cambria"/>
                                <w:lang w:val="en-GB"/>
                              </w:rPr>
                              <w:t>Dry, full-bodied with a long-lasting finish</w:t>
                            </w:r>
                          </w:p>
                          <w:p w14:paraId="3F39977A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F750B40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83D474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1E35A83" w14:textId="013968DD" w:rsidR="00A54178" w:rsidRPr="00A453D5" w:rsidRDefault="00A713B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713B2">
                              <w:rPr>
                                <w:rFonts w:ascii="Cambria" w:hAnsi="Cambria"/>
                                <w:lang w:val="en-GB"/>
                              </w:rPr>
                              <w:t>Best enjoyed with truffle courses, venison and roasts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A141B85" w14:textId="74F72619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863C4">
                              <w:rPr>
                                <w:rFonts w:ascii="Cambria" w:hAnsi="Cambria"/>
                                <w:lang w:val="en-GB"/>
                              </w:rPr>
                              <w:t>18-</w:t>
                            </w:r>
                            <w:r w:rsidR="00A713B2">
                              <w:rPr>
                                <w:rFonts w:ascii="Cambria" w:hAnsi="Cambria"/>
                                <w:lang w:val="en-GB"/>
                              </w:rPr>
                              <w:t>20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08F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949DE25" w14:textId="70D9389D" w:rsidR="005D45E1" w:rsidRPr="00C863C4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</w:t>
                      </w:r>
                      <w:r w:rsidR="00A713B2"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OLO</w:t>
                      </w: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A713B2"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CAVALIERI DI MOASCA</w:t>
                      </w:r>
                    </w:p>
                    <w:p w14:paraId="71DBE18B" w14:textId="77777777" w:rsidR="005D45E1" w:rsidRDefault="005D45E1" w:rsidP="005D45E1">
                      <w:pPr>
                        <w:spacing w:after="40"/>
                      </w:pPr>
                    </w:p>
                    <w:p w14:paraId="1B6882DD" w14:textId="29047D03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713B2">
                        <w:rPr>
                          <w:rFonts w:ascii="Cambria" w:hAnsi="Cambria"/>
                        </w:rPr>
                        <w:t>Nebbiolo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3712B62" w14:textId="2CA9C4D6" w:rsidR="005D45E1" w:rsidRPr="00C863C4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C863C4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713B2" w:rsidRPr="00C863C4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692C9B" w:rsidRPr="00C863C4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79A12EF" w14:textId="046F9CA8" w:rsidR="005D45E1" w:rsidRPr="00C863C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C863C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C863C4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AD1A68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6CD54DD6" w14:textId="4DF9EC3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1</w:t>
                      </w:r>
                    </w:p>
                    <w:p w14:paraId="4E18040D" w14:textId="6EF90F3F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D05017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0A60439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2A0CA0D0" w14:textId="7E8B106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 w:rsidRPr="00692C9B">
                        <w:rPr>
                          <w:rFonts w:ascii="Cambria" w:hAnsi="Cambria"/>
                          <w:lang w:val="en-GB"/>
                        </w:rPr>
                        <w:t xml:space="preserve">Vineyards in the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Barolo area (Cuneo</w:t>
                      </w:r>
                      <w:r w:rsidR="00C863C4" w:rsidRPr="00692C9B">
                        <w:rPr>
                          <w:rFonts w:ascii="Cambria" w:hAnsi="Cambria"/>
                          <w:lang w:val="en-GB"/>
                        </w:rPr>
                        <w:t xml:space="preserve">)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41821990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71B868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6049B05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69BBEE9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E9887A8" w14:textId="34C74B11" w:rsidR="00A713B2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863C4" w:rsidRPr="00CB16B9">
                        <w:rPr>
                          <w:rFonts w:ascii="Cambria" w:hAnsi="Cambria"/>
                          <w:lang w:val="en-GB"/>
                        </w:rPr>
                        <w:t>Traditional peel maceration of 12 days in steel tanks at a controlled temperature</w:t>
                      </w:r>
                    </w:p>
                    <w:p w14:paraId="7A34EE24" w14:textId="644CC746" w:rsidR="001D4A8D" w:rsidRPr="00A713B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 xml:space="preserve">36 months in oak barrels and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steel tanks</w:t>
                      </w:r>
                    </w:p>
                    <w:p w14:paraId="5BA0C6E6" w14:textId="4904E1BF" w:rsidR="000541D7" w:rsidRPr="00692C9B" w:rsidRDefault="00C65B7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8000kg</w:t>
                      </w:r>
                    </w:p>
                    <w:p w14:paraId="60EF3E04" w14:textId="08E8B195" w:rsidR="002A7550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Bright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 xml:space="preserve"> red with garnet reflections</w:t>
                      </w:r>
                    </w:p>
                    <w:p w14:paraId="552AF6BE" w14:textId="20A8B3A1" w:rsidR="002A7550" w:rsidRPr="00A713B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>Rich, elegant, complex and essential</w:t>
                      </w:r>
                    </w:p>
                    <w:p w14:paraId="6C48C850" w14:textId="63F9570B" w:rsidR="002A7550" w:rsidRPr="00A713B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713B2" w:rsidRPr="00A713B2">
                        <w:rPr>
                          <w:rFonts w:ascii="Cambria" w:hAnsi="Cambria"/>
                          <w:lang w:val="en-GB"/>
                        </w:rPr>
                        <w:t>Dry, full-bodied with a long-lasting finish</w:t>
                      </w:r>
                    </w:p>
                    <w:p w14:paraId="3F39977A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F750B40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83D474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1E35A83" w14:textId="013968DD" w:rsidR="00A54178" w:rsidRPr="00A453D5" w:rsidRDefault="00A713B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713B2">
                        <w:rPr>
                          <w:rFonts w:ascii="Cambria" w:hAnsi="Cambria"/>
                          <w:lang w:val="en-GB"/>
                        </w:rPr>
                        <w:t>Best enjoyed with truffle courses, venison and roasts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A141B85" w14:textId="74F72619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863C4">
                        <w:rPr>
                          <w:rFonts w:ascii="Cambria" w:hAnsi="Cambria"/>
                          <w:lang w:val="en-GB"/>
                        </w:rPr>
                        <w:t>18-</w:t>
                      </w:r>
                      <w:r w:rsidR="00A713B2">
                        <w:rPr>
                          <w:rFonts w:ascii="Cambria" w:hAnsi="Cambria"/>
                          <w:lang w:val="en-GB"/>
                        </w:rPr>
                        <w:t>20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C161AB" wp14:editId="66CCA23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269AEA2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77A7DB" wp14:editId="731F23A3">
            <wp:simplePos x="0" y="0"/>
            <wp:positionH relativeFrom="column">
              <wp:posOffset>92075</wp:posOffset>
            </wp:positionH>
            <wp:positionV relativeFrom="paragraph">
              <wp:posOffset>0</wp:posOffset>
            </wp:positionV>
            <wp:extent cx="196659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F3517C" wp14:editId="2389DAD7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9D26F2" wp14:editId="79EBFEA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926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17B2E49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DAB9650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AB25533" w14:textId="3D2205A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67B7313" w14:textId="0D121AE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0181</w:t>
                            </w:r>
                          </w:p>
                          <w:p w14:paraId="38FA68CF" w14:textId="65CF62B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2154</w:t>
                            </w:r>
                          </w:p>
                          <w:p w14:paraId="79939C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F7EDC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8693E8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7891E34A" w14:textId="7BCE1CD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0FC98B17" w14:textId="44C5CE5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1E9B8EA" w14:textId="2A55B27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D557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3E67AE64" w14:textId="6932317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D5570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C04F68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2A9A13D0" w14:textId="77777777" w:rsidR="00DC25CD" w:rsidRPr="00A713B2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3F6D21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EE70A7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8A0532" w14:textId="0142DFC3" w:rsidR="00A41ACB" w:rsidRPr="00692C9B" w:rsidRDefault="007365A4" w:rsidP="007365A4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365A4">
                              <w:rPr>
                                <w:rFonts w:ascii="Cambria" w:hAnsi="Cambria"/>
                              </w:rPr>
                              <w:t>Revisione 02. 01.10.2026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D26F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C8B926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17B2E49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DAB9650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AB25533" w14:textId="3D2205A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67B7313" w14:textId="0D121AE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0181</w:t>
                      </w:r>
                    </w:p>
                    <w:p w14:paraId="38FA68CF" w14:textId="65CF62B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2154</w:t>
                      </w:r>
                    </w:p>
                    <w:p w14:paraId="79939C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F7EDC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8693E8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7891E34A" w14:textId="7BCE1CD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0FC98B17" w14:textId="44C5CE5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1E9B8EA" w14:textId="2A55B27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D557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3E67AE64" w14:textId="6932317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D5570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C04F68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2A9A13D0" w14:textId="77777777" w:rsidR="00DC25CD" w:rsidRPr="00A713B2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3F6D21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EE70A7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8A0532" w14:textId="0142DFC3" w:rsidR="00A41ACB" w:rsidRPr="00692C9B" w:rsidRDefault="007365A4" w:rsidP="007365A4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7365A4">
                        <w:rPr>
                          <w:rFonts w:ascii="Cambria" w:hAnsi="Cambria"/>
                        </w:rPr>
                        <w:t>Revisione 02. 01.10.2026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53A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17EF" w14:textId="77777777" w:rsidR="00382BBC" w:rsidRDefault="00382BBC" w:rsidP="005D45E1">
      <w:pPr>
        <w:spacing w:after="0" w:line="240" w:lineRule="auto"/>
      </w:pPr>
      <w:r>
        <w:separator/>
      </w:r>
    </w:p>
  </w:endnote>
  <w:endnote w:type="continuationSeparator" w:id="0">
    <w:p w14:paraId="118A2092" w14:textId="77777777" w:rsidR="00382BBC" w:rsidRDefault="00382BB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B8F93" w14:textId="77777777" w:rsidR="00E46D85" w:rsidRDefault="00E46D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B2F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DE2F102" wp14:editId="3644D270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D3114A" w14:textId="77777777" w:rsidR="00E46D85" w:rsidRPr="00E46D85" w:rsidRDefault="00E46D85" w:rsidP="00E46D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6D8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F4B3B2B" w14:textId="77777777" w:rsidR="00E46D85" w:rsidRPr="00E46D85" w:rsidRDefault="00E46D85" w:rsidP="00E46D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6D8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46D8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46D8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46D8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429C10D" w14:textId="77777777" w:rsidR="00E46D85" w:rsidRPr="00E46D85" w:rsidRDefault="00E46D85" w:rsidP="00E46D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46D8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208D85C1" w14:textId="08E2CCA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2F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FD3114A" w14:textId="77777777" w:rsidR="00E46D85" w:rsidRPr="00E46D85" w:rsidRDefault="00E46D85" w:rsidP="00E46D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6D85">
                      <w:rPr>
                        <w:lang w:val="en-GB"/>
                      </w:rPr>
                      <w:t>Alibrianza srl - Camavin</w:t>
                    </w:r>
                  </w:p>
                  <w:p w14:paraId="5F4B3B2B" w14:textId="77777777" w:rsidR="00E46D85" w:rsidRPr="00E46D85" w:rsidRDefault="00E46D85" w:rsidP="00E46D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6D8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46D8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46D8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46D8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429C10D" w14:textId="77777777" w:rsidR="00E46D85" w:rsidRPr="00E46D85" w:rsidRDefault="00E46D85" w:rsidP="00E46D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46D85">
                      <w:rPr>
                        <w:lang w:val="en-GB"/>
                      </w:rPr>
                      <w:t>Tel. +39 039 9202121</w:t>
                    </w:r>
                  </w:p>
                  <w:p w14:paraId="208D85C1" w14:textId="08E2CCA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7A32" w14:textId="77777777" w:rsidR="00E46D85" w:rsidRDefault="00E46D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FFE40" w14:textId="77777777" w:rsidR="00382BBC" w:rsidRDefault="00382BBC" w:rsidP="005D45E1">
      <w:pPr>
        <w:spacing w:after="0" w:line="240" w:lineRule="auto"/>
      </w:pPr>
      <w:r>
        <w:separator/>
      </w:r>
    </w:p>
  </w:footnote>
  <w:footnote w:type="continuationSeparator" w:id="0">
    <w:p w14:paraId="549A85E6" w14:textId="77777777" w:rsidR="00382BBC" w:rsidRDefault="00382BB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B7108" w14:textId="77777777" w:rsidR="00E46D85" w:rsidRDefault="00E46D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55E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1AC5828" wp14:editId="352C7109">
          <wp:simplePos x="0" y="0"/>
          <wp:positionH relativeFrom="column">
            <wp:posOffset>2456815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9B98" w14:textId="77777777" w:rsidR="00E46D85" w:rsidRDefault="00E46D8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56738"/>
    <w:rsid w:val="001723F8"/>
    <w:rsid w:val="0018681A"/>
    <w:rsid w:val="001D4A8D"/>
    <w:rsid w:val="001F3F53"/>
    <w:rsid w:val="00257F1E"/>
    <w:rsid w:val="002A7550"/>
    <w:rsid w:val="003126F2"/>
    <w:rsid w:val="00382BBC"/>
    <w:rsid w:val="00425FD5"/>
    <w:rsid w:val="00454FCF"/>
    <w:rsid w:val="004B1D59"/>
    <w:rsid w:val="0051476C"/>
    <w:rsid w:val="00553A66"/>
    <w:rsid w:val="00567035"/>
    <w:rsid w:val="005C2732"/>
    <w:rsid w:val="005D45E1"/>
    <w:rsid w:val="00692C9B"/>
    <w:rsid w:val="00695124"/>
    <w:rsid w:val="006B43F2"/>
    <w:rsid w:val="007365A4"/>
    <w:rsid w:val="00793088"/>
    <w:rsid w:val="00796589"/>
    <w:rsid w:val="00866DFA"/>
    <w:rsid w:val="008E5165"/>
    <w:rsid w:val="008F708C"/>
    <w:rsid w:val="009C7F0F"/>
    <w:rsid w:val="00A41ACB"/>
    <w:rsid w:val="00A453D5"/>
    <w:rsid w:val="00A532C1"/>
    <w:rsid w:val="00A54178"/>
    <w:rsid w:val="00A60A04"/>
    <w:rsid w:val="00A713B2"/>
    <w:rsid w:val="00A73693"/>
    <w:rsid w:val="00AD1A68"/>
    <w:rsid w:val="00B8101E"/>
    <w:rsid w:val="00B84EEF"/>
    <w:rsid w:val="00B92109"/>
    <w:rsid w:val="00BB1A08"/>
    <w:rsid w:val="00C04F68"/>
    <w:rsid w:val="00C40DC0"/>
    <w:rsid w:val="00C65B71"/>
    <w:rsid w:val="00C863C4"/>
    <w:rsid w:val="00CD07D3"/>
    <w:rsid w:val="00CF3009"/>
    <w:rsid w:val="00D05017"/>
    <w:rsid w:val="00D16867"/>
    <w:rsid w:val="00D25303"/>
    <w:rsid w:val="00D83630"/>
    <w:rsid w:val="00DB4824"/>
    <w:rsid w:val="00DC25CD"/>
    <w:rsid w:val="00DD5570"/>
    <w:rsid w:val="00E46D85"/>
    <w:rsid w:val="00E5179D"/>
    <w:rsid w:val="00E81F8A"/>
    <w:rsid w:val="00EE281D"/>
    <w:rsid w:val="00EF62AB"/>
    <w:rsid w:val="00F666F3"/>
    <w:rsid w:val="00F70EF0"/>
    <w:rsid w:val="00F86F76"/>
    <w:rsid w:val="00F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FC16D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6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2026-10-16T15:32:00Z</dcterms:modified>
</cp:coreProperties>
</file>